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533323">
              <w:rPr>
                <w:sz w:val="28"/>
                <w:szCs w:val="28"/>
              </w:rPr>
              <w:t>2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770F01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1E4651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E4651">
              <w:rPr>
                <w:sz w:val="28"/>
                <w:szCs w:val="28"/>
              </w:rPr>
              <w:t xml:space="preserve">22.09.2017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1E4651">
              <w:rPr>
                <w:sz w:val="28"/>
                <w:szCs w:val="28"/>
              </w:rPr>
              <w:t xml:space="preserve"> 1-П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83751A" w:rsidRPr="00770F01" w:rsidRDefault="00D0522C" w:rsidP="00284561">
      <w:pPr>
        <w:autoSpaceDE w:val="0"/>
        <w:autoSpaceDN w:val="0"/>
        <w:adjustRightInd w:val="0"/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Порядке </w:t>
      </w:r>
      <w:r w:rsidR="00D81173" w:rsidRPr="00D81173">
        <w:rPr>
          <w:b/>
          <w:sz w:val="28"/>
          <w:szCs w:val="28"/>
        </w:rPr>
        <w:t xml:space="preserve">предоставления субсидий на частичное возмещение работодателям </w:t>
      </w:r>
      <w:r w:rsidR="00D81173">
        <w:rPr>
          <w:b/>
          <w:sz w:val="28"/>
          <w:szCs w:val="28"/>
        </w:rPr>
        <w:t>затрат на оплату труда принимае</w:t>
      </w:r>
      <w:r w:rsidR="00D81173" w:rsidRPr="00D81173">
        <w:rPr>
          <w:b/>
          <w:sz w:val="28"/>
          <w:szCs w:val="28"/>
        </w:rPr>
        <w:t>мых на работу лиц, освободившихся из учреждений уголовно-исполнительной системы</w:t>
      </w:r>
    </w:p>
    <w:p w:rsidR="00F82164" w:rsidRPr="00A37351" w:rsidRDefault="00770F01" w:rsidP="00F82164">
      <w:pPr>
        <w:pStyle w:val="a9"/>
        <w:numPr>
          <w:ilvl w:val="0"/>
          <w:numId w:val="4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C25E3">
        <w:rPr>
          <w:bCs/>
          <w:sz w:val="28"/>
          <w:szCs w:val="28"/>
        </w:rPr>
        <w:t xml:space="preserve"> </w:t>
      </w:r>
      <w:r w:rsidR="00F82164" w:rsidRPr="00A37351">
        <w:rPr>
          <w:bCs/>
          <w:sz w:val="28"/>
          <w:szCs w:val="28"/>
        </w:rPr>
        <w:t>Пункт 2 изложить в следующей редакции:</w:t>
      </w:r>
    </w:p>
    <w:p w:rsidR="00F82164" w:rsidRPr="00A37351" w:rsidRDefault="00F82164" w:rsidP="00F82164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 </w:t>
      </w:r>
      <w:r w:rsidRPr="00A37351">
        <w:rPr>
          <w:bCs/>
          <w:sz w:val="28"/>
          <w:szCs w:val="28"/>
        </w:rPr>
        <w:t xml:space="preserve">Предоставление субсидии осуществляет управление государственной службы занятости населения Кировской области (далее </w:t>
      </w:r>
      <w:r w:rsidR="00511B49">
        <w:rPr>
          <w:sz w:val="28"/>
          <w:szCs w:val="28"/>
        </w:rPr>
        <w:t>–</w:t>
      </w:r>
      <w:r w:rsidRPr="00A37351">
        <w:rPr>
          <w:bCs/>
          <w:sz w:val="28"/>
          <w:szCs w:val="28"/>
        </w:rPr>
        <w:t xml:space="preserve"> управление).</w:t>
      </w:r>
    </w:p>
    <w:p w:rsidR="00F82164" w:rsidRDefault="00F82164" w:rsidP="00F82164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Pr="00F82164">
        <w:rPr>
          <w:bCs/>
          <w:sz w:val="28"/>
          <w:szCs w:val="28"/>
        </w:rPr>
        <w:t xml:space="preserve">Право на получение субсидии имеют работодатели </w:t>
      </w:r>
      <w:r w:rsidR="00511B49">
        <w:rPr>
          <w:sz w:val="28"/>
          <w:szCs w:val="28"/>
        </w:rPr>
        <w:t>–</w:t>
      </w:r>
      <w:r w:rsidRPr="00F82164">
        <w:rPr>
          <w:bCs/>
          <w:sz w:val="28"/>
          <w:szCs w:val="28"/>
        </w:rPr>
        <w:t xml:space="preserve"> юридические лица и работодатели </w:t>
      </w:r>
      <w:r w:rsidR="00511B49">
        <w:rPr>
          <w:sz w:val="28"/>
          <w:szCs w:val="28"/>
        </w:rPr>
        <w:t>–</w:t>
      </w:r>
      <w:r w:rsidRPr="00F82164">
        <w:rPr>
          <w:bCs/>
          <w:sz w:val="28"/>
          <w:szCs w:val="28"/>
        </w:rPr>
        <w:t xml:space="preserve"> физические лица, зарегистрированные в установленном порядке в качестве индивидуальных предпринимателей (далее </w:t>
      </w:r>
      <w:r w:rsidR="00511B49">
        <w:rPr>
          <w:sz w:val="28"/>
          <w:szCs w:val="28"/>
        </w:rPr>
        <w:t>–</w:t>
      </w:r>
      <w:r w:rsidRPr="00F82164">
        <w:rPr>
          <w:bCs/>
          <w:sz w:val="28"/>
          <w:szCs w:val="28"/>
        </w:rPr>
        <w:t xml:space="preserve"> работодатели), заключившие с управлением соглашения о предоставлении субсидии в соответствии с типовой формой, утвержденной министерством финансов Кировской области (далее </w:t>
      </w:r>
      <w:r w:rsidR="00511B49">
        <w:rPr>
          <w:sz w:val="28"/>
          <w:szCs w:val="28"/>
        </w:rPr>
        <w:t>–</w:t>
      </w:r>
      <w:r w:rsidRPr="00F82164">
        <w:rPr>
          <w:bCs/>
          <w:sz w:val="28"/>
          <w:szCs w:val="28"/>
        </w:rPr>
        <w:t xml:space="preserve"> соглашение), в случае трудоустройства ими граждан трудоспособного возраста, освободившихся из учреждений уголовно-исполнительной системы (далее </w:t>
      </w:r>
      <w:r w:rsidR="00511B49">
        <w:rPr>
          <w:sz w:val="28"/>
          <w:szCs w:val="28"/>
        </w:rPr>
        <w:t>–</w:t>
      </w:r>
      <w:r w:rsidRPr="00F82164">
        <w:rPr>
          <w:bCs/>
          <w:sz w:val="28"/>
          <w:szCs w:val="28"/>
        </w:rPr>
        <w:t xml:space="preserve"> граждане), на постоянные рабочие места.</w:t>
      </w:r>
    </w:p>
    <w:p w:rsidR="00F82164" w:rsidRPr="00A37351" w:rsidRDefault="00F82164" w:rsidP="00F82164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Pr="00A37351">
        <w:rPr>
          <w:bCs/>
          <w:sz w:val="28"/>
          <w:szCs w:val="28"/>
        </w:rPr>
        <w:t>Субсидия предоставляется работодателю при соблюдении следующих условий:</w:t>
      </w:r>
    </w:p>
    <w:p w:rsidR="00F82164" w:rsidRPr="00A37351" w:rsidRDefault="00F82164" w:rsidP="00F82164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t>отсутстви</w:t>
      </w:r>
      <w:r w:rsidR="001172A6">
        <w:rPr>
          <w:bCs/>
          <w:sz w:val="28"/>
          <w:szCs w:val="28"/>
        </w:rPr>
        <w:t>е</w:t>
      </w:r>
      <w:r w:rsidRPr="00A37351">
        <w:rPr>
          <w:bCs/>
          <w:sz w:val="28"/>
          <w:szCs w:val="28"/>
        </w:rPr>
        <w:t xml:space="preserve"> задолженности по налоговым платежам и страховым взносам в бюджеты бюджетной системы Российской Федерации по состоянию на </w:t>
      </w:r>
      <w:r w:rsidR="001172A6">
        <w:rPr>
          <w:bCs/>
          <w:sz w:val="28"/>
          <w:szCs w:val="28"/>
        </w:rPr>
        <w:t>1-</w:t>
      </w:r>
      <w:r w:rsidRPr="00A37351">
        <w:rPr>
          <w:bCs/>
          <w:sz w:val="28"/>
          <w:szCs w:val="28"/>
        </w:rPr>
        <w:t>е число месяца обращения за субсидией;</w:t>
      </w:r>
    </w:p>
    <w:p w:rsidR="00F82164" w:rsidRPr="00A37351" w:rsidRDefault="00F82164" w:rsidP="00F82164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lastRenderedPageBreak/>
        <w:t>перечислени</w:t>
      </w:r>
      <w:r w:rsidR="001172A6">
        <w:rPr>
          <w:bCs/>
          <w:sz w:val="28"/>
          <w:szCs w:val="28"/>
        </w:rPr>
        <w:t>е</w:t>
      </w:r>
      <w:r w:rsidRPr="00A37351">
        <w:rPr>
          <w:bCs/>
          <w:sz w:val="28"/>
          <w:szCs w:val="28"/>
        </w:rPr>
        <w:t xml:space="preserve"> (уплат</w:t>
      </w:r>
      <w:r w:rsidR="001172A6">
        <w:rPr>
          <w:bCs/>
          <w:sz w:val="28"/>
          <w:szCs w:val="28"/>
        </w:rPr>
        <w:t>а</w:t>
      </w:r>
      <w:r w:rsidRPr="00A37351">
        <w:rPr>
          <w:bCs/>
          <w:sz w:val="28"/>
          <w:szCs w:val="28"/>
        </w:rPr>
        <w:t xml:space="preserve">) в полном объеме начисленных и удержанных сумм налога на доходы физических лиц по состоянию на </w:t>
      </w:r>
      <w:r w:rsidR="001172A6">
        <w:rPr>
          <w:bCs/>
          <w:sz w:val="28"/>
          <w:szCs w:val="28"/>
        </w:rPr>
        <w:t>1-</w:t>
      </w:r>
      <w:r w:rsidRPr="00A37351">
        <w:rPr>
          <w:bCs/>
          <w:sz w:val="28"/>
          <w:szCs w:val="28"/>
        </w:rPr>
        <w:t>е число месяца обращения за субсидией;</w:t>
      </w:r>
    </w:p>
    <w:p w:rsidR="00F82164" w:rsidRPr="00A37351" w:rsidRDefault="00F82164" w:rsidP="00F82164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t>размер среднемесячной заработной платы налогоплательщика не ниже двух минимальных размеров оплаты труда, установленных федеральным законом;</w:t>
      </w:r>
    </w:p>
    <w:p w:rsidR="00F82164" w:rsidRPr="00A37351" w:rsidRDefault="00F82164" w:rsidP="00F82164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t>отсутстви</w:t>
      </w:r>
      <w:r w:rsidR="001172A6">
        <w:rPr>
          <w:bCs/>
          <w:sz w:val="28"/>
          <w:szCs w:val="28"/>
        </w:rPr>
        <w:t>е</w:t>
      </w:r>
      <w:r w:rsidRPr="00A37351">
        <w:rPr>
          <w:bCs/>
          <w:sz w:val="28"/>
          <w:szCs w:val="28"/>
        </w:rPr>
        <w:t xml:space="preserve"> просроченной задолженности по выплате заработной платы работникам организации по состоянию на </w:t>
      </w:r>
      <w:r w:rsidR="001172A6">
        <w:rPr>
          <w:bCs/>
          <w:sz w:val="28"/>
          <w:szCs w:val="28"/>
        </w:rPr>
        <w:t>1-</w:t>
      </w:r>
      <w:r w:rsidRPr="00A37351">
        <w:rPr>
          <w:bCs/>
          <w:sz w:val="28"/>
          <w:szCs w:val="28"/>
        </w:rPr>
        <w:t xml:space="preserve">е число месяца обращения за субсидией; </w:t>
      </w:r>
    </w:p>
    <w:p w:rsidR="00F82164" w:rsidRPr="00A37351" w:rsidRDefault="00F82164" w:rsidP="00F82164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t>трудоустройств</w:t>
      </w:r>
      <w:r w:rsidR="001172A6">
        <w:rPr>
          <w:bCs/>
          <w:sz w:val="28"/>
          <w:szCs w:val="28"/>
        </w:rPr>
        <w:t>о</w:t>
      </w:r>
      <w:r w:rsidRPr="00A373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граждан</w:t>
      </w:r>
      <w:r w:rsidRPr="00A37351">
        <w:rPr>
          <w:bCs/>
          <w:sz w:val="28"/>
          <w:szCs w:val="28"/>
        </w:rPr>
        <w:t xml:space="preserve"> по направлению центра занятости населения.</w:t>
      </w:r>
    </w:p>
    <w:p w:rsidR="00F82164" w:rsidRPr="00A37351" w:rsidRDefault="00F82164" w:rsidP="00F82164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37351">
        <w:rPr>
          <w:bCs/>
          <w:sz w:val="28"/>
          <w:szCs w:val="28"/>
        </w:rPr>
        <w:t xml:space="preserve">Трудоустроенными считаются </w:t>
      </w:r>
      <w:r>
        <w:rPr>
          <w:bCs/>
          <w:sz w:val="28"/>
          <w:szCs w:val="28"/>
        </w:rPr>
        <w:t>граждане</w:t>
      </w:r>
      <w:r w:rsidRPr="00A37351">
        <w:rPr>
          <w:bCs/>
          <w:sz w:val="28"/>
          <w:szCs w:val="28"/>
        </w:rPr>
        <w:t>, состоящие с работодателями в трудовых отношениях в соответствии с Трудовым кодексом Российской Федерации.</w:t>
      </w:r>
    </w:p>
    <w:p w:rsidR="00F82164" w:rsidRPr="00A37351" w:rsidRDefault="00F82164" w:rsidP="00F82164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 w:rsidRPr="00A37351">
        <w:rPr>
          <w:bCs/>
          <w:sz w:val="28"/>
          <w:szCs w:val="28"/>
        </w:rPr>
        <w:t xml:space="preserve">Управление устанавливает в соглашении целевые показатели результативности предоставления субсидии (далее </w:t>
      </w:r>
      <w:r w:rsidR="001172A6">
        <w:rPr>
          <w:sz w:val="28"/>
          <w:szCs w:val="28"/>
        </w:rPr>
        <w:t>–</w:t>
      </w:r>
      <w:r w:rsidRPr="00A37351">
        <w:rPr>
          <w:bCs/>
          <w:sz w:val="28"/>
          <w:szCs w:val="28"/>
        </w:rPr>
        <w:t xml:space="preserve"> показатели) и их значения, порядок, сроки и форму представления работодателем отчетности о достижении показателей</w:t>
      </w:r>
      <w:r w:rsidR="00B1299C">
        <w:rPr>
          <w:bCs/>
          <w:sz w:val="28"/>
          <w:szCs w:val="28"/>
        </w:rPr>
        <w:t>»</w:t>
      </w:r>
      <w:r w:rsidRPr="00A37351">
        <w:rPr>
          <w:bCs/>
          <w:sz w:val="28"/>
          <w:szCs w:val="28"/>
        </w:rPr>
        <w:t>.</w:t>
      </w:r>
    </w:p>
    <w:p w:rsidR="005C25E3" w:rsidRPr="005C25E3" w:rsidRDefault="00F82164" w:rsidP="00F82164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5C25E3">
        <w:rPr>
          <w:sz w:val="28"/>
          <w:szCs w:val="28"/>
        </w:rPr>
        <w:t>А</w:t>
      </w:r>
      <w:r w:rsidR="005C25E3" w:rsidRPr="005C25E3">
        <w:rPr>
          <w:sz w:val="28"/>
          <w:szCs w:val="28"/>
        </w:rPr>
        <w:t xml:space="preserve">бзац пятый пункта </w:t>
      </w:r>
      <w:r w:rsidR="00D81173">
        <w:rPr>
          <w:sz w:val="28"/>
          <w:szCs w:val="28"/>
        </w:rPr>
        <w:t>4</w:t>
      </w:r>
      <w:r w:rsidR="005C25E3" w:rsidRPr="005C25E3">
        <w:rPr>
          <w:sz w:val="28"/>
          <w:szCs w:val="28"/>
        </w:rPr>
        <w:t xml:space="preserve"> изложить в следующей редакции:</w:t>
      </w:r>
    </w:p>
    <w:p w:rsidR="005C25E3" w:rsidRDefault="005C25E3" w:rsidP="00F82164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«справку работодателя – юридического лица о ненахождении его в процессе реорганизации, ликвидации, банкротства, справку работодателя – индивидуального предпринимателя о </w:t>
      </w:r>
      <w:r w:rsidRPr="00E2763F">
        <w:rPr>
          <w:sz w:val="28"/>
          <w:szCs w:val="28"/>
        </w:rPr>
        <w:t>непрекра</w:t>
      </w:r>
      <w:r>
        <w:rPr>
          <w:sz w:val="28"/>
          <w:szCs w:val="28"/>
        </w:rPr>
        <w:t>щении его</w:t>
      </w:r>
      <w:r w:rsidRPr="00E2763F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Pr="00E2763F">
        <w:rPr>
          <w:sz w:val="28"/>
          <w:szCs w:val="28"/>
        </w:rPr>
        <w:t xml:space="preserve"> в качестве индивидуального предпринимателя</w:t>
      </w:r>
      <w:r>
        <w:rPr>
          <w:sz w:val="28"/>
          <w:szCs w:val="28"/>
        </w:rPr>
        <w:t>»</w:t>
      </w:r>
      <w:r w:rsidR="0078026C">
        <w:rPr>
          <w:sz w:val="28"/>
          <w:szCs w:val="28"/>
        </w:rPr>
        <w:t>.</w:t>
      </w:r>
    </w:p>
    <w:p w:rsidR="005C25E3" w:rsidRPr="004C63E1" w:rsidRDefault="005C25E3" w:rsidP="004C63E1">
      <w:pPr>
        <w:pStyle w:val="a9"/>
        <w:numPr>
          <w:ilvl w:val="0"/>
          <w:numId w:val="4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C63E1">
        <w:rPr>
          <w:sz w:val="28"/>
          <w:szCs w:val="28"/>
        </w:rPr>
        <w:t xml:space="preserve">В абзаце </w:t>
      </w:r>
      <w:r w:rsidR="00D81173" w:rsidRPr="004C63E1">
        <w:rPr>
          <w:sz w:val="28"/>
          <w:szCs w:val="28"/>
        </w:rPr>
        <w:t>первом</w:t>
      </w:r>
      <w:r w:rsidRPr="004C63E1">
        <w:rPr>
          <w:sz w:val="28"/>
          <w:szCs w:val="28"/>
        </w:rPr>
        <w:t xml:space="preserve"> пункта </w:t>
      </w:r>
      <w:r w:rsidR="00D81173" w:rsidRPr="004C63E1">
        <w:rPr>
          <w:sz w:val="28"/>
          <w:szCs w:val="28"/>
        </w:rPr>
        <w:t>11</w:t>
      </w:r>
      <w:r w:rsidRPr="004C63E1">
        <w:rPr>
          <w:sz w:val="28"/>
          <w:szCs w:val="28"/>
        </w:rPr>
        <w:t xml:space="preserve"> слова «в течение 30 дней» заменить словами «не позднее </w:t>
      </w:r>
      <w:r w:rsidR="001172A6">
        <w:rPr>
          <w:sz w:val="28"/>
          <w:szCs w:val="28"/>
        </w:rPr>
        <w:t>10-</w:t>
      </w:r>
      <w:r w:rsidRPr="004C63E1">
        <w:rPr>
          <w:sz w:val="28"/>
          <w:szCs w:val="28"/>
        </w:rPr>
        <w:t>го рабочего дня».</w:t>
      </w:r>
    </w:p>
    <w:p w:rsidR="00235D1B" w:rsidRDefault="00235D1B" w:rsidP="00235D1B">
      <w:pPr>
        <w:tabs>
          <w:tab w:val="left" w:pos="1440"/>
        </w:tabs>
        <w:spacing w:before="600"/>
        <w:jc w:val="center"/>
        <w:rPr>
          <w:sz w:val="28"/>
          <w:szCs w:val="28"/>
        </w:rPr>
      </w:pPr>
      <w:r w:rsidRPr="00327975">
        <w:rPr>
          <w:sz w:val="28"/>
          <w:szCs w:val="28"/>
        </w:rPr>
        <w:t>___________</w:t>
      </w:r>
    </w:p>
    <w:p w:rsidR="00103AB0" w:rsidRDefault="00103AB0" w:rsidP="00103A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3AB0" w:rsidRPr="00103AB0" w:rsidRDefault="00103AB0" w:rsidP="00103AB0">
      <w:pPr>
        <w:spacing w:after="480"/>
        <w:ind w:firstLine="709"/>
        <w:jc w:val="both"/>
        <w:rPr>
          <w:sz w:val="28"/>
          <w:szCs w:val="28"/>
        </w:rPr>
      </w:pPr>
    </w:p>
    <w:sectPr w:rsidR="00103AB0" w:rsidRPr="00103AB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0AE" w:rsidRDefault="002A00AE">
      <w:r>
        <w:separator/>
      </w:r>
    </w:p>
  </w:endnote>
  <w:endnote w:type="continuationSeparator" w:id="0">
    <w:p w:rsidR="002A00AE" w:rsidRDefault="002A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0AE" w:rsidRDefault="002A00AE">
      <w:r>
        <w:separator/>
      </w:r>
    </w:p>
  </w:footnote>
  <w:footnote w:type="continuationSeparator" w:id="0">
    <w:p w:rsidR="002A00AE" w:rsidRDefault="002A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651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BA60CC6"/>
    <w:multiLevelType w:val="hybridMultilevel"/>
    <w:tmpl w:val="7D9C2F36"/>
    <w:lvl w:ilvl="0" w:tplc="5BF89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4F7030E9"/>
    <w:multiLevelType w:val="hybridMultilevel"/>
    <w:tmpl w:val="1A268072"/>
    <w:lvl w:ilvl="0" w:tplc="B762BB2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9731E2"/>
    <w:multiLevelType w:val="hybridMultilevel"/>
    <w:tmpl w:val="E45C5128"/>
    <w:lvl w:ilvl="0" w:tplc="13D8C99C">
      <w:start w:val="3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4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8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39"/>
  </w:num>
  <w:num w:numId="4">
    <w:abstractNumId w:val="37"/>
  </w:num>
  <w:num w:numId="5">
    <w:abstractNumId w:val="33"/>
  </w:num>
  <w:num w:numId="6">
    <w:abstractNumId w:val="4"/>
  </w:num>
  <w:num w:numId="7">
    <w:abstractNumId w:val="8"/>
  </w:num>
  <w:num w:numId="8">
    <w:abstractNumId w:val="23"/>
  </w:num>
  <w:num w:numId="9">
    <w:abstractNumId w:val="20"/>
  </w:num>
  <w:num w:numId="10">
    <w:abstractNumId w:val="36"/>
  </w:num>
  <w:num w:numId="11">
    <w:abstractNumId w:val="38"/>
  </w:num>
  <w:num w:numId="12">
    <w:abstractNumId w:val="17"/>
  </w:num>
  <w:num w:numId="13">
    <w:abstractNumId w:val="27"/>
  </w:num>
  <w:num w:numId="14">
    <w:abstractNumId w:val="28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5"/>
  </w:num>
  <w:num w:numId="20">
    <w:abstractNumId w:val="3"/>
  </w:num>
  <w:num w:numId="21">
    <w:abstractNumId w:val="21"/>
  </w:num>
  <w:num w:numId="22">
    <w:abstractNumId w:val="5"/>
  </w:num>
  <w:num w:numId="23">
    <w:abstractNumId w:val="19"/>
  </w:num>
  <w:num w:numId="24">
    <w:abstractNumId w:val="1"/>
  </w:num>
  <w:num w:numId="25">
    <w:abstractNumId w:val="13"/>
  </w:num>
  <w:num w:numId="26">
    <w:abstractNumId w:val="2"/>
  </w:num>
  <w:num w:numId="27">
    <w:abstractNumId w:val="35"/>
  </w:num>
  <w:num w:numId="28">
    <w:abstractNumId w:val="11"/>
  </w:num>
  <w:num w:numId="29">
    <w:abstractNumId w:val="0"/>
  </w:num>
  <w:num w:numId="30">
    <w:abstractNumId w:val="34"/>
  </w:num>
  <w:num w:numId="31">
    <w:abstractNumId w:val="41"/>
  </w:num>
  <w:num w:numId="32">
    <w:abstractNumId w:val="22"/>
  </w:num>
  <w:num w:numId="33">
    <w:abstractNumId w:val="26"/>
  </w:num>
  <w:num w:numId="34">
    <w:abstractNumId w:val="40"/>
  </w:num>
  <w:num w:numId="35">
    <w:abstractNumId w:val="15"/>
  </w:num>
  <w:num w:numId="36">
    <w:abstractNumId w:val="29"/>
  </w:num>
  <w:num w:numId="37">
    <w:abstractNumId w:val="9"/>
  </w:num>
  <w:num w:numId="38">
    <w:abstractNumId w:val="31"/>
  </w:num>
  <w:num w:numId="39">
    <w:abstractNumId w:val="32"/>
  </w:num>
  <w:num w:numId="40">
    <w:abstractNumId w:val="18"/>
  </w:num>
  <w:num w:numId="41">
    <w:abstractNumId w:val="14"/>
  </w:num>
  <w:num w:numId="4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2A6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1E9F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4651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00AE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63E1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1B49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FDB"/>
    <w:rsid w:val="007800F0"/>
    <w:rsid w:val="0078026C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299C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C473D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3F10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1173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2164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FF5652-C8A0-47E7-8B4D-CDE413A5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85632-CD3C-414A-B570-EB0DD8D7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2571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13</cp:revision>
  <cp:lastPrinted>2016-01-15T08:46:00Z</cp:lastPrinted>
  <dcterms:created xsi:type="dcterms:W3CDTF">2017-07-10T12:48:00Z</dcterms:created>
  <dcterms:modified xsi:type="dcterms:W3CDTF">2017-09-25T11:35:00Z</dcterms:modified>
</cp:coreProperties>
</file>